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A0" w:rsidRPr="00AC0AA0" w:rsidRDefault="00AC0AA0" w:rsidP="00AC0AA0">
      <w:pPr>
        <w:pStyle w:val="Default"/>
        <w:ind w:right="720"/>
        <w:jc w:val="center"/>
        <w:rPr>
          <w:rFonts w:eastAsia="Calibri" w:cs="Arial"/>
          <w:b/>
          <w:bCs/>
          <w:sz w:val="28"/>
          <w:szCs w:val="22"/>
        </w:rPr>
      </w:pPr>
      <w:r w:rsidRPr="00AC0AA0">
        <w:rPr>
          <w:rFonts w:eastAsia="Calibri" w:cs="Arial"/>
          <w:b/>
          <w:bCs/>
          <w:sz w:val="28"/>
          <w:szCs w:val="22"/>
        </w:rPr>
        <w:t>Community Benefits Impact Opportunity Grant Program</w:t>
      </w:r>
    </w:p>
    <w:p w:rsidR="00AC0AA0" w:rsidRDefault="00AC0AA0" w:rsidP="00AC0AA0">
      <w:pPr>
        <w:pStyle w:val="Default"/>
        <w:ind w:right="720"/>
        <w:rPr>
          <w:rFonts w:eastAsia="Calibri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AC0AA0" w:rsidRPr="006D65A5" w:rsidRDefault="00AC0AA0" w:rsidP="00AC0AA0">
      <w:pPr>
        <w:pStyle w:val="Default"/>
        <w:ind w:right="720"/>
        <w:jc w:val="center"/>
        <w:rPr>
          <w:rFonts w:eastAsia="Calibri" w:cs="Arial"/>
          <w:b/>
          <w:bCs/>
          <w:sz w:val="22"/>
          <w:szCs w:val="22"/>
          <w:u w:val="single"/>
        </w:rPr>
      </w:pPr>
      <w:r>
        <w:rPr>
          <w:rFonts w:eastAsia="Calibri" w:cs="Arial"/>
          <w:b/>
          <w:bCs/>
          <w:sz w:val="22"/>
          <w:szCs w:val="22"/>
          <w:u w:val="single"/>
        </w:rPr>
        <w:t xml:space="preserve">2020 </w:t>
      </w:r>
      <w:r w:rsidRPr="006D65A5">
        <w:rPr>
          <w:rFonts w:eastAsia="Calibri" w:cs="Arial"/>
          <w:b/>
          <w:bCs/>
          <w:sz w:val="22"/>
          <w:szCs w:val="22"/>
          <w:u w:val="single"/>
        </w:rPr>
        <w:t>Program/Project Budget Template</w:t>
      </w:r>
    </w:p>
    <w:p w:rsidR="00AC0AA0" w:rsidRPr="006D65A5" w:rsidRDefault="00AC0AA0" w:rsidP="00AC0AA0">
      <w:pPr>
        <w:pStyle w:val="Default"/>
        <w:ind w:right="720"/>
        <w:rPr>
          <w:rFonts w:eastAsia="Calibri" w:cs="Arial"/>
          <w:sz w:val="22"/>
          <w:szCs w:val="22"/>
        </w:rPr>
      </w:pPr>
    </w:p>
    <w:p w:rsidR="00AC0AA0" w:rsidRPr="006D65A5" w:rsidRDefault="00AC0AA0" w:rsidP="00AC0AA0">
      <w:pPr>
        <w:pStyle w:val="Default"/>
        <w:ind w:right="720"/>
        <w:rPr>
          <w:rFonts w:eastAsia="Calibri" w:cs="Arial"/>
          <w:sz w:val="22"/>
          <w:szCs w:val="22"/>
        </w:rPr>
      </w:pPr>
      <w:r w:rsidRPr="006D65A5">
        <w:rPr>
          <w:rFonts w:eastAsia="Calibri" w:cs="Arial"/>
          <w:sz w:val="22"/>
          <w:szCs w:val="22"/>
        </w:rPr>
        <w:t xml:space="preserve">Please provide a line item expense budget that includes the total cost of the program or project over the 12-month period for which grant funds are requested. For each item, include the portion of funds requested from Southcoast. You may use the below </w:t>
      </w:r>
      <w:r>
        <w:rPr>
          <w:rFonts w:eastAsia="Calibri" w:cs="Arial"/>
          <w:sz w:val="22"/>
          <w:szCs w:val="22"/>
        </w:rPr>
        <w:t xml:space="preserve">example for reference. </w:t>
      </w:r>
    </w:p>
    <w:p w:rsidR="00AC0AA0" w:rsidRPr="006D65A5" w:rsidRDefault="00AC0AA0" w:rsidP="00AC0AA0">
      <w:pPr>
        <w:pStyle w:val="Default"/>
        <w:ind w:right="720"/>
        <w:rPr>
          <w:rFonts w:eastAsia="Calibri" w:cs="Arial"/>
          <w:sz w:val="22"/>
          <w:szCs w:val="22"/>
        </w:rPr>
      </w:pPr>
    </w:p>
    <w:tbl>
      <w:tblPr>
        <w:tblW w:w="96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7"/>
        <w:gridCol w:w="2831"/>
        <w:gridCol w:w="2839"/>
      </w:tblGrid>
      <w:tr w:rsidR="00AC0AA0" w:rsidRPr="006D65A5" w:rsidTr="005E2E4B">
        <w:trPr>
          <w:trHeight w:val="85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AC0AA0" w:rsidRPr="006D65A5" w:rsidRDefault="00AC0AA0" w:rsidP="005E2E4B">
            <w:pPr>
              <w:pStyle w:val="Default"/>
              <w:ind w:right="720"/>
              <w:jc w:val="center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Expense Item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AC0AA0" w:rsidRPr="006D65A5" w:rsidRDefault="00AC0AA0" w:rsidP="005E2E4B">
            <w:pPr>
              <w:pStyle w:val="Default"/>
              <w:ind w:right="720"/>
              <w:jc w:val="center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AC0AA0" w:rsidRPr="006D65A5" w:rsidRDefault="00AC0AA0" w:rsidP="005E2E4B">
            <w:pPr>
              <w:pStyle w:val="Default"/>
              <w:ind w:right="7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Portion Requeste</w:t>
            </w: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d of Southcoast</w:t>
            </w: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sz w:val="22"/>
                <w:szCs w:val="22"/>
              </w:rPr>
              <w:t>Staff time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sz w:val="22"/>
                <w:szCs w:val="22"/>
              </w:rPr>
              <w:t>$10,000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sz w:val="22"/>
                <w:szCs w:val="22"/>
              </w:rPr>
              <w:t>$5,000</w:t>
            </w: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sz w:val="22"/>
                <w:szCs w:val="22"/>
              </w:rPr>
              <w:t xml:space="preserve">Training materials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sz w:val="22"/>
                <w:szCs w:val="22"/>
              </w:rPr>
              <w:t>$1,000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sz w:val="22"/>
                <w:szCs w:val="22"/>
              </w:rPr>
              <w:t>$0</w:t>
            </w: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sz w:val="22"/>
                <w:szCs w:val="22"/>
              </w:rPr>
              <w:t>Evaluation expenses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sz w:val="22"/>
                <w:szCs w:val="22"/>
              </w:rPr>
              <w:t>$500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sz w:val="22"/>
                <w:szCs w:val="22"/>
              </w:rPr>
              <w:t>$500</w:t>
            </w: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jc w:val="center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$11,500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$5,500</w:t>
            </w:r>
          </w:p>
        </w:tc>
      </w:tr>
    </w:tbl>
    <w:p w:rsidR="006674FD" w:rsidRDefault="00AC0AA0"/>
    <w:tbl>
      <w:tblPr>
        <w:tblW w:w="96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7"/>
        <w:gridCol w:w="2831"/>
        <w:gridCol w:w="2839"/>
      </w:tblGrid>
      <w:tr w:rsidR="00AC0AA0" w:rsidRPr="006D65A5" w:rsidTr="005E2E4B">
        <w:trPr>
          <w:trHeight w:val="85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AC0AA0" w:rsidRPr="006D65A5" w:rsidRDefault="00AC0AA0" w:rsidP="005E2E4B">
            <w:pPr>
              <w:pStyle w:val="Default"/>
              <w:ind w:right="720"/>
              <w:jc w:val="center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Expense Item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AC0AA0" w:rsidRPr="006D65A5" w:rsidRDefault="00AC0AA0" w:rsidP="005E2E4B">
            <w:pPr>
              <w:pStyle w:val="Default"/>
              <w:ind w:right="720"/>
              <w:jc w:val="center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AC0AA0" w:rsidRPr="006D65A5" w:rsidRDefault="00AC0AA0" w:rsidP="005E2E4B">
            <w:pPr>
              <w:pStyle w:val="Default"/>
              <w:ind w:right="7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Portion Requeste</w:t>
            </w: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d of Southcoast</w:t>
            </w: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</w:tr>
      <w:tr w:rsidR="00AC0AA0" w:rsidRPr="006D65A5" w:rsidTr="005E2E4B">
        <w:trPr>
          <w:trHeight w:val="29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jc w:val="center"/>
              <w:rPr>
                <w:rFonts w:cs="Arial"/>
                <w:sz w:val="22"/>
                <w:szCs w:val="22"/>
              </w:rPr>
            </w:pPr>
            <w:r w:rsidRPr="006D65A5">
              <w:rPr>
                <w:rFonts w:eastAsia="Calibr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AC0AA0" w:rsidRPr="006D65A5" w:rsidRDefault="00AC0AA0" w:rsidP="005E2E4B">
            <w:pPr>
              <w:pStyle w:val="Default"/>
              <w:ind w:right="720"/>
              <w:rPr>
                <w:rFonts w:cs="Arial"/>
                <w:sz w:val="22"/>
                <w:szCs w:val="22"/>
              </w:rPr>
            </w:pPr>
          </w:p>
        </w:tc>
      </w:tr>
    </w:tbl>
    <w:p w:rsidR="00AC0AA0" w:rsidRDefault="00AC0AA0"/>
    <w:sectPr w:rsidR="00AC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0"/>
    <w:rsid w:val="00321F10"/>
    <w:rsid w:val="00AC0AA0"/>
    <w:rsid w:val="00E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C7AE"/>
  <w15:chartTrackingRefBased/>
  <w15:docId w15:val="{00797159-71F2-4393-ABE9-2B3800E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0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Southcoast Health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1</cp:revision>
  <dcterms:created xsi:type="dcterms:W3CDTF">2020-03-02T18:36:00Z</dcterms:created>
  <dcterms:modified xsi:type="dcterms:W3CDTF">2020-03-02T18:39:00Z</dcterms:modified>
</cp:coreProperties>
</file>